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C4DAF">
      <w:pPr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附件 报名表</w:t>
      </w:r>
    </w:p>
    <w:p w14:paraId="1B515F34">
      <w:pPr>
        <w:jc w:val="both"/>
        <w:rPr>
          <w:rFonts w:hint="eastAsia" w:ascii="宋体" w:hAnsi="宋体" w:eastAsia="宋体" w:cs="宋体"/>
          <w:lang w:val="en-US" w:eastAsia="zh-CN"/>
        </w:rPr>
      </w:pPr>
    </w:p>
    <w:p w14:paraId="7CB64EEA">
      <w:pPr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参选单位报名表</w:t>
      </w:r>
    </w:p>
    <w:p w14:paraId="2E28945A">
      <w:pPr>
        <w:jc w:val="both"/>
        <w:rPr>
          <w:rFonts w:hint="eastAsia" w:ascii="宋体" w:hAnsi="宋体" w:eastAsia="宋体" w:cs="宋体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6577"/>
      </w:tblGrid>
      <w:tr w14:paraId="57E3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5220F5EB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参选项目</w:t>
            </w:r>
          </w:p>
        </w:tc>
        <w:tc>
          <w:tcPr>
            <w:tcW w:w="6577" w:type="dxa"/>
          </w:tcPr>
          <w:p w14:paraId="2004A78F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南京新工数字科技有限责任公司2026-2027年度等级保护测评服务机构选聘</w:t>
            </w:r>
          </w:p>
        </w:tc>
      </w:tr>
      <w:tr w14:paraId="59C3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49DB41C7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6577" w:type="dxa"/>
          </w:tcPr>
          <w:p w14:paraId="2CAF1AFC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9A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43C087FD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577" w:type="dxa"/>
          </w:tcPr>
          <w:p w14:paraId="1EE97F8B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CFFF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6101F38A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6577" w:type="dxa"/>
          </w:tcPr>
          <w:p w14:paraId="45B434B3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FA5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2FA994B7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报名联系人</w:t>
            </w:r>
          </w:p>
        </w:tc>
        <w:tc>
          <w:tcPr>
            <w:tcW w:w="6577" w:type="dxa"/>
          </w:tcPr>
          <w:p w14:paraId="34D10EBF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57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5A649C4D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报名联系电话</w:t>
            </w:r>
          </w:p>
        </w:tc>
        <w:tc>
          <w:tcPr>
            <w:tcW w:w="6577" w:type="dxa"/>
          </w:tcPr>
          <w:p w14:paraId="7DA8DD12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A839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</w:tcPr>
          <w:p w14:paraId="32860727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选聘文件接收邮箱</w:t>
            </w:r>
          </w:p>
        </w:tc>
        <w:tc>
          <w:tcPr>
            <w:tcW w:w="6577" w:type="dxa"/>
          </w:tcPr>
          <w:p w14:paraId="48D6141E">
            <w:pPr>
              <w:ind w:firstLine="1680" w:firstLineChars="800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不填写，则默认回复至报名邮箱</w:t>
            </w:r>
          </w:p>
        </w:tc>
      </w:tr>
    </w:tbl>
    <w:p w14:paraId="2C143FAC">
      <w:pPr>
        <w:jc w:val="both"/>
        <w:rPr>
          <w:rFonts w:hint="default" w:ascii="宋体" w:hAnsi="宋体" w:eastAsia="宋体" w:cs="宋体"/>
          <w:lang w:val="en-US" w:eastAsia="zh-CN"/>
        </w:rPr>
      </w:pPr>
    </w:p>
    <w:p w14:paraId="2CE3C2EF">
      <w:pPr>
        <w:rPr>
          <w:rFonts w:hint="default" w:ascii="宋体" w:hAnsi="宋体" w:eastAsia="宋体" w:cs="宋体"/>
          <w:lang w:val="en-US" w:eastAsia="zh-CN"/>
        </w:rPr>
      </w:pPr>
    </w:p>
    <w:p w14:paraId="1F634F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7B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2026-08-17T07:38:21Z</dcterms:created>
  <dc:creator>willi</dc:creator>
  <cp:lastModifiedBy>达不溜・歪</cp:lastModifiedBy>
  <dcterms:modified xsi:type="dcterms:W3CDTF">2026-08-17T07:38:29Z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eyJoZGlkIjoiYjYxYTYyOWY4M2NhYzJmYTFlOWMxZDllZGIyZTZjNzEiLCJ1c2VySWQiOiIyOTIyODYyODEifQ==</vt:lpwstr>
  </property>
  <property fmtid="{D5CDD505-2E9C-101B-9397-08002B2CF9AE}" pid="4" name="ICV">
    <vt:lpwstr>3E9024B0AC184471B6C4796532D321A4_12</vt:lpwstr>
  </property>
</Properties>
</file>